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A689" w14:textId="77777777" w:rsidR="002B7CE2" w:rsidRDefault="002B7CE2" w:rsidP="002B7CE2">
      <w:pPr>
        <w:pStyle w:val="2"/>
        <w:spacing w:before="0" w:after="0" w:line="415" w:lineRule="auto"/>
        <w:jc w:val="center"/>
      </w:pPr>
      <w:r>
        <w:rPr>
          <w:rFonts w:hint="eastAsia"/>
        </w:rPr>
        <w:t>普通投资者转化为专业投资者申请书</w:t>
      </w:r>
    </w:p>
    <w:p w14:paraId="62E67DEE" w14:textId="77777777" w:rsidR="002B7CE2" w:rsidRDefault="002B7CE2" w:rsidP="002B7CE2">
      <w:pPr>
        <w:widowControl/>
        <w:spacing w:line="36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投资者姓名/名称：</w:t>
      </w:r>
      <w:r>
        <w:rPr>
          <w:rFonts w:ascii="仿宋" w:eastAsia="仿宋" w:hAnsi="仿宋" w:hint="eastAsia"/>
          <w:szCs w:val="21"/>
          <w:u w:val="single"/>
        </w:rPr>
        <w:t xml:space="preserve">　　　　　　　　　　　　　　　　　　　　　　　　　　　　　　　　　　　　　　　　　　  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 xml:space="preserve">        </w:t>
      </w:r>
    </w:p>
    <w:p w14:paraId="3F79FB16" w14:textId="77777777" w:rsidR="002B7CE2" w:rsidRDefault="002B7CE2" w:rsidP="002B7CE2">
      <w:pPr>
        <w:spacing w:line="360" w:lineRule="auto"/>
      </w:pPr>
      <w:r>
        <w:rPr>
          <w:rFonts w:ascii="仿宋" w:eastAsia="仿宋" w:hAnsi="仿宋" w:hint="eastAsia"/>
          <w:szCs w:val="21"/>
        </w:rPr>
        <w:t>资金账号/客户号（或 身份证明文件类型+身份证明文件号码）：</w:t>
      </w:r>
      <w:r>
        <w:rPr>
          <w:rFonts w:ascii="仿宋" w:eastAsia="仿宋" w:hAnsi="仿宋" w:hint="eastAsia"/>
          <w:szCs w:val="21"/>
          <w:u w:val="single"/>
        </w:rPr>
        <w:t xml:space="preserve">　　　　　　　　　　　　　　　　　　　　　　</w:t>
      </w:r>
      <w:r>
        <w:rPr>
          <w:rFonts w:ascii="仿宋" w:eastAsia="仿宋" w:hAnsi="仿宋" w:hint="eastAsia"/>
        </w:rPr>
        <w:t xml:space="preserve">　　　</w:t>
      </w: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4394"/>
        <w:gridCol w:w="3543"/>
        <w:gridCol w:w="1277"/>
      </w:tblGrid>
      <w:tr w:rsidR="002B7CE2" w14:paraId="1EB79A35" w14:textId="77777777" w:rsidTr="00565D23">
        <w:trPr>
          <w:trHeight w:val="2197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A25CD9" w14:textId="77777777" w:rsidR="002B7CE2" w:rsidRDefault="002B7CE2" w:rsidP="00565D23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投资者申请栏</w:t>
            </w:r>
          </w:p>
        </w:tc>
        <w:tc>
          <w:tcPr>
            <w:tcW w:w="99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0D338" w14:textId="77777777" w:rsidR="002B7CE2" w:rsidRDefault="002B7CE2" w:rsidP="00565D23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643AB69" w14:textId="77777777" w:rsidR="002B7CE2" w:rsidRDefault="002B7CE2" w:rsidP="00565D23">
            <w:pPr>
              <w:snapToGrid w:val="0"/>
              <w:spacing w:line="360" w:lineRule="auto"/>
              <w:ind w:firstLineChars="200" w:firstLine="42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本人/机构申请由普通投资者转化为专业投资者，并确认自主承担由此产生的风险和后果。</w:t>
            </w:r>
          </w:p>
          <w:p w14:paraId="4D13D175" w14:textId="77777777" w:rsidR="002B7CE2" w:rsidRDefault="002B7CE2" w:rsidP="00565D23">
            <w:pPr>
              <w:snapToGrid w:val="0"/>
              <w:spacing w:line="360" w:lineRule="auto"/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本</w:t>
            </w:r>
            <w:r>
              <w:rPr>
                <w:rFonts w:ascii="仿宋" w:eastAsia="仿宋" w:hAnsi="仿宋" w:hint="eastAsia"/>
                <w:b/>
                <w:szCs w:val="21"/>
              </w:rPr>
              <w:t>人/机构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已按要求提供财产状况、投资经历、从业经历等相关证明材料，承诺所提供材料真实、准确、完整，并符合下述相应类别的各项要求。</w:t>
            </w:r>
          </w:p>
          <w:p w14:paraId="0C57538B" w14:textId="77777777" w:rsidR="002B7CE2" w:rsidRDefault="002B7CE2" w:rsidP="00565D23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特此申请。</w:t>
            </w:r>
          </w:p>
          <w:p w14:paraId="0D2CAD67" w14:textId="77777777" w:rsidR="002B7CE2" w:rsidRDefault="002B7CE2" w:rsidP="00565D23">
            <w:pPr>
              <w:spacing w:line="360" w:lineRule="auto"/>
              <w:ind w:firstLineChars="2300" w:firstLine="4830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个人投资者签名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0604FAD9" w14:textId="77777777" w:rsidR="002B7CE2" w:rsidRDefault="002B7CE2" w:rsidP="00565D23">
            <w:pPr>
              <w:spacing w:line="360" w:lineRule="auto"/>
              <w:ind w:firstLineChars="2300" w:firstLine="483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机构投资者盖章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081813AD" w14:textId="77777777" w:rsidR="002B7CE2" w:rsidRDefault="002B7CE2" w:rsidP="00565D23">
            <w:pPr>
              <w:spacing w:line="360" w:lineRule="auto"/>
              <w:ind w:firstLineChars="2600" w:firstLine="548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申请日期：　 　年　 　月　　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2B7CE2" w14:paraId="6441B638" w14:textId="77777777" w:rsidTr="00565D23">
        <w:trPr>
          <w:trHeight w:val="40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A3AC3D" w14:textId="77777777" w:rsidR="002B7CE2" w:rsidRDefault="002B7CE2" w:rsidP="00565D23">
            <w:pPr>
              <w:ind w:left="113" w:right="113"/>
              <w:jc w:val="center"/>
              <w:rPr>
                <w:rFonts w:ascii="仿宋" w:eastAsia="仿宋" w:hAnsi="仿宋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经营机构复核栏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13507E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类型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03AB51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审核标准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D02F72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审核结果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6B90D57" w14:textId="77777777" w:rsidR="002B7CE2" w:rsidRDefault="002B7CE2" w:rsidP="00565D23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是否符合</w:t>
            </w:r>
          </w:p>
        </w:tc>
      </w:tr>
      <w:tr w:rsidR="002B7CE2" w14:paraId="48742483" w14:textId="77777777" w:rsidTr="00565D23">
        <w:trPr>
          <w:trHeight w:val="2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86699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6C6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一般机构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F94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最近1 年末净资产不低于1000 万元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CB4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36A5B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56D6DD26" w14:textId="77777777" w:rsidTr="00565D23">
        <w:trPr>
          <w:trHeight w:val="33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98E62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0271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5C6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最近1 年金融资产不低于500 万元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5E9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BE256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297F3EAF" w14:textId="77777777" w:rsidTr="00565D23">
        <w:trPr>
          <w:trHeight w:val="2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EE7D4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E81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3770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具有1 年以上证券、基金、期货、黄金、外汇等投资经历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ADD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投资日期：</w:t>
            </w:r>
            <w:r>
              <w:rPr>
                <w:rFonts w:ascii="仿宋" w:eastAsia="仿宋" w:hAnsi="仿宋"/>
                <w:szCs w:val="21"/>
              </w:rPr>
              <w:t>_____年____月____日</w:t>
            </w:r>
          </w:p>
          <w:p w14:paraId="2108E5E2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投资范围：□证券 □基金 □期货</w:t>
            </w:r>
          </w:p>
          <w:p w14:paraId="6D67E3D8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□黄金 □外汇 □理财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及资管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产品□其他</w:t>
            </w:r>
            <w:r>
              <w:rPr>
                <w:rFonts w:ascii="仿宋" w:eastAsia="仿宋" w:hAnsi="仿宋"/>
                <w:szCs w:val="21"/>
              </w:rPr>
              <w:t>_____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CC004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1135120D" w14:textId="77777777" w:rsidTr="00565D23">
        <w:trPr>
          <w:trHeight w:val="2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48243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125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2E3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投资知识测试合格（答对10题及以上）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C04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 xml:space="preserve">题，答对（　　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B3F38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1804D6A3" w14:textId="77777777" w:rsidTr="00565D23">
        <w:trPr>
          <w:trHeight w:val="32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233DF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FDD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090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风险承受能力等级为稳健型及以上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E87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）等级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B666B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50510518" w14:textId="77777777" w:rsidTr="00565D23">
        <w:trPr>
          <w:trHeight w:val="3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AF4CC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7D3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自然人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1898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金融资产不低于300 万元或者最近3 年个人年均收入不低于50 万元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8E0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金融类资产（　　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）万元；</w:t>
            </w:r>
          </w:p>
          <w:p w14:paraId="2165820F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最近3年年均收入（　）万元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B3444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323F79DA" w14:textId="77777777" w:rsidTr="00565D23">
        <w:trPr>
          <w:trHeight w:val="3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D553E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F819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C95A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具有1 年以上证券、基金、期货、黄金、外汇等投资经历或者1 年以上金融产品设计、投资、风险管理及相关工作经历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A66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投资日期：_____年____月____日</w:t>
            </w:r>
          </w:p>
          <w:p w14:paraId="1D6E9C34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投资范围：□证券 □基金 □期货</w:t>
            </w:r>
          </w:p>
          <w:p w14:paraId="376B45DE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□黄金 □外汇 □理财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及资管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产品□其他</w:t>
            </w:r>
            <w:r>
              <w:rPr>
                <w:rFonts w:ascii="仿宋" w:eastAsia="仿宋" w:hAnsi="仿宋"/>
                <w:szCs w:val="21"/>
              </w:rPr>
              <w:t>_____</w:t>
            </w:r>
          </w:p>
          <w:p w14:paraId="29641A5C" w14:textId="77777777" w:rsidR="002B7CE2" w:rsidRDefault="002B7CE2" w:rsidP="00565D2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或（ 　）年从事（　　）工作经历。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4048E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45DF7DE6" w14:textId="77777777" w:rsidTr="00565D23">
        <w:trPr>
          <w:trHeight w:val="3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277DD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F14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EB49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投资知识测试合格（答对10题及以上）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FAE8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 xml:space="preserve">题，答对（　　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75047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57E2BC80" w14:textId="77777777" w:rsidTr="00565D23">
        <w:trPr>
          <w:trHeight w:val="3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DACAF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7E08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52E" w14:textId="77777777" w:rsidR="002B7CE2" w:rsidRDefault="002B7CE2" w:rsidP="00565D2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风险承受能力等级为稳健型及以上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277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）等级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E29B4" w14:textId="77777777" w:rsidR="002B7CE2" w:rsidRDefault="002B7CE2" w:rsidP="00565D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2B7CE2" w14:paraId="3F3C67E6" w14:textId="77777777" w:rsidTr="00565D23">
        <w:trPr>
          <w:trHeight w:val="3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6659BC" w14:textId="77777777" w:rsidR="002B7CE2" w:rsidRDefault="002B7CE2" w:rsidP="00565D2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D55F7" w14:textId="77777777" w:rsidR="002B7CE2" w:rsidRDefault="002B7CE2" w:rsidP="00565D23">
            <w:pPr>
              <w:spacing w:line="6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经办人评估意见：</w:t>
            </w:r>
            <w:r>
              <w:rPr>
                <w:rFonts w:ascii="宋体" w:hAnsi="宋体" w:hint="eastAsia"/>
                <w:szCs w:val="21"/>
              </w:rPr>
              <w:t>□审核通过      □审核不通过</w:t>
            </w:r>
            <w:r>
              <w:rPr>
                <w:rFonts w:ascii="宋体" w:hAnsi="宋体" w:hint="eastAsia"/>
                <w:b/>
                <w:szCs w:val="21"/>
              </w:rPr>
              <w:t xml:space="preserve">     经办人签字：          办理日期：</w:t>
            </w:r>
          </w:p>
          <w:p w14:paraId="0627C850" w14:textId="77777777" w:rsidR="002B7CE2" w:rsidRDefault="002B7CE2" w:rsidP="00565D23">
            <w:pPr>
              <w:spacing w:line="600" w:lineRule="auto"/>
              <w:ind w:firstLineChars="16" w:firstLine="34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复核人评估意见：</w:t>
            </w:r>
            <w:r>
              <w:rPr>
                <w:rFonts w:ascii="宋体" w:hAnsi="宋体" w:hint="eastAsia"/>
                <w:szCs w:val="21"/>
              </w:rPr>
              <w:t>□复核通过      □复核不通过</w:t>
            </w:r>
            <w:r>
              <w:rPr>
                <w:rFonts w:ascii="宋体" w:hAnsi="宋体" w:hint="eastAsia"/>
                <w:b/>
                <w:szCs w:val="21"/>
              </w:rPr>
              <w:t xml:space="preserve">    复核人签字：           复核日期：</w:t>
            </w:r>
          </w:p>
        </w:tc>
      </w:tr>
    </w:tbl>
    <w:p w14:paraId="0B6ABD4C" w14:textId="77777777" w:rsidR="002B7CE2" w:rsidRDefault="002B7CE2" w:rsidP="002B7CE2">
      <w:pPr>
        <w:widowControl/>
        <w:spacing w:line="360" w:lineRule="auto"/>
        <w:jc w:val="left"/>
        <w:rPr>
          <w:rFonts w:ascii="仿宋" w:eastAsia="仿宋" w:hAnsi="仿宋"/>
          <w:b/>
          <w:color w:val="000000" w:themeColor="text1"/>
          <w:szCs w:val="21"/>
        </w:rPr>
      </w:pPr>
    </w:p>
    <w:p w14:paraId="0551BF8D" w14:textId="77777777" w:rsidR="00160B69" w:rsidRPr="002B7CE2" w:rsidRDefault="00160B69" w:rsidP="002B7CE2"/>
    <w:sectPr w:rsidR="00160B69" w:rsidRPr="002B7CE2" w:rsidSect="002B7CE2">
      <w:pgSz w:w="11906" w:h="16838"/>
      <w:pgMar w:top="284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159C" w14:textId="77777777" w:rsidR="0005230B" w:rsidRDefault="0005230B" w:rsidP="00207A9A">
      <w:r>
        <w:separator/>
      </w:r>
    </w:p>
  </w:endnote>
  <w:endnote w:type="continuationSeparator" w:id="0">
    <w:p w14:paraId="228931F8" w14:textId="77777777" w:rsidR="0005230B" w:rsidRDefault="0005230B" w:rsidP="002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CDC2" w14:textId="77777777" w:rsidR="0005230B" w:rsidRDefault="0005230B" w:rsidP="00207A9A">
      <w:r>
        <w:separator/>
      </w:r>
    </w:p>
  </w:footnote>
  <w:footnote w:type="continuationSeparator" w:id="0">
    <w:p w14:paraId="3AC3AA2E" w14:textId="77777777" w:rsidR="0005230B" w:rsidRDefault="0005230B" w:rsidP="0020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069C"/>
    <w:rsid w:val="0005230B"/>
    <w:rsid w:val="00160B69"/>
    <w:rsid w:val="00207A9A"/>
    <w:rsid w:val="002B7CE2"/>
    <w:rsid w:val="002D069C"/>
    <w:rsid w:val="00A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248270-2E9F-4784-BC39-58912EB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E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B7C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A9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2B7C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深圳运营2</dc:creator>
  <cp:keywords/>
  <dc:description/>
  <cp:lastModifiedBy>深圳运营2</cp:lastModifiedBy>
  <cp:revision>3</cp:revision>
  <dcterms:created xsi:type="dcterms:W3CDTF">2020-08-11T06:36:00Z</dcterms:created>
  <dcterms:modified xsi:type="dcterms:W3CDTF">2023-04-17T11:17:00Z</dcterms:modified>
</cp:coreProperties>
</file>